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613EFD">
      <w:pPr>
        <w:pStyle w:val="ConsPlusNormal"/>
        <w:tabs>
          <w:tab w:val="left" w:pos="5245"/>
          <w:tab w:val="left" w:pos="6804"/>
          <w:tab w:val="left" w:pos="10205"/>
        </w:tabs>
        <w:ind w:right="4535"/>
        <w:jc w:val="both"/>
        <w:rPr>
          <w:sz w:val="28"/>
          <w:szCs w:val="28"/>
        </w:rPr>
      </w:pPr>
      <w:r w:rsidRPr="009149E4">
        <w:rPr>
          <w:sz w:val="28"/>
          <w:szCs w:val="28"/>
        </w:rPr>
        <w:t>Об утверждении Административного</w:t>
      </w:r>
      <w:r w:rsidR="00613EFD">
        <w:rPr>
          <w:sz w:val="28"/>
          <w:szCs w:val="28"/>
        </w:rPr>
        <w:t xml:space="preserve"> р</w:t>
      </w:r>
      <w:r w:rsidRPr="009149E4">
        <w:rPr>
          <w:sz w:val="28"/>
          <w:szCs w:val="28"/>
        </w:rPr>
        <w:t>егламента предоставления муниципальной</w:t>
      </w:r>
      <w:r w:rsidR="00613EFD"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услуги «Предоставление разрешения на</w:t>
      </w:r>
      <w:r w:rsidR="00613EFD"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условно разрешенный вид использования</w:t>
      </w:r>
      <w:r w:rsidR="00613EFD"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земельного участка или объекта капитального</w:t>
      </w:r>
      <w:r w:rsidR="00613EFD"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строительства» в городском округе город Уфа</w:t>
      </w:r>
      <w:r w:rsidR="00613EFD"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Республики Башкортостан</w:t>
      </w:r>
      <w:r w:rsidRPr="009149E4">
        <w:rPr>
          <w:sz w:val="28"/>
          <w:szCs w:val="28"/>
        </w:rPr>
        <w:cr/>
      </w: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Pr="009149E4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ind w:firstLine="540"/>
        <w:jc w:val="both"/>
        <w:rPr>
          <w:sz w:val="28"/>
          <w:szCs w:val="28"/>
        </w:rPr>
      </w:pPr>
      <w:r w:rsidRPr="009149E4">
        <w:rPr>
          <w:sz w:val="28"/>
          <w:szCs w:val="28"/>
        </w:rPr>
        <w:t xml:space="preserve">В соответствии с Градостроительным </w:t>
      </w:r>
      <w:hyperlink r:id="rId5">
        <w:r w:rsidRPr="009149E4">
          <w:rPr>
            <w:sz w:val="28"/>
            <w:szCs w:val="28"/>
          </w:rPr>
          <w:t>кодексом</w:t>
        </w:r>
      </w:hyperlink>
      <w:r w:rsidRPr="009149E4">
        <w:rPr>
          <w:sz w:val="28"/>
          <w:szCs w:val="28"/>
        </w:rPr>
        <w:t xml:space="preserve"> Российской Федерации, Земельным </w:t>
      </w:r>
      <w:hyperlink r:id="rId6">
        <w:r w:rsidRPr="009149E4">
          <w:rPr>
            <w:sz w:val="28"/>
            <w:szCs w:val="28"/>
          </w:rPr>
          <w:t>кодексом</w:t>
        </w:r>
      </w:hyperlink>
      <w:r w:rsidRPr="009149E4">
        <w:rPr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7">
        <w:r>
          <w:rPr>
            <w:sz w:val="28"/>
            <w:szCs w:val="28"/>
          </w:rPr>
          <w:t>№</w:t>
        </w:r>
        <w:r w:rsidRPr="009149E4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9149E4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9149E4">
        <w:rPr>
          <w:sz w:val="28"/>
          <w:szCs w:val="28"/>
        </w:rPr>
        <w:t>в</w:t>
      </w:r>
      <w:proofErr w:type="gramEnd"/>
      <w:r w:rsidRPr="009149E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9149E4">
        <w:rPr>
          <w:sz w:val="28"/>
          <w:szCs w:val="28"/>
        </w:rPr>
        <w:t xml:space="preserve">, от 27 июля 2010 года </w:t>
      </w:r>
      <w:hyperlink r:id="rId8">
        <w:r>
          <w:rPr>
            <w:sz w:val="28"/>
            <w:szCs w:val="28"/>
          </w:rPr>
          <w:t>№</w:t>
        </w:r>
        <w:r w:rsidRPr="009149E4">
          <w:rPr>
            <w:sz w:val="28"/>
            <w:szCs w:val="28"/>
          </w:rPr>
          <w:t xml:space="preserve"> 210-ФЗ</w:t>
        </w:r>
      </w:hyperlink>
      <w:r>
        <w:rPr>
          <w:sz w:val="28"/>
          <w:szCs w:val="28"/>
        </w:rPr>
        <w:t xml:space="preserve"> «</w:t>
      </w:r>
      <w:r w:rsidRPr="009149E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49E4">
        <w:rPr>
          <w:sz w:val="28"/>
          <w:szCs w:val="28"/>
        </w:rPr>
        <w:t xml:space="preserve">, </w:t>
      </w:r>
      <w:hyperlink r:id="rId9">
        <w:r w:rsidRPr="009149E4">
          <w:rPr>
            <w:sz w:val="28"/>
            <w:szCs w:val="28"/>
          </w:rPr>
          <w:t>Постановлением</w:t>
        </w:r>
      </w:hyperlink>
      <w:r w:rsidRPr="009149E4">
        <w:rPr>
          <w:sz w:val="28"/>
          <w:szCs w:val="28"/>
        </w:rPr>
        <w:t xml:space="preserve"> Правительства Республики Башко</w:t>
      </w:r>
      <w:r>
        <w:rPr>
          <w:sz w:val="28"/>
          <w:szCs w:val="28"/>
        </w:rPr>
        <w:t>ртостан от 22 апреля 2016 года №</w:t>
      </w:r>
      <w:r w:rsidRPr="009149E4">
        <w:rPr>
          <w:sz w:val="28"/>
          <w:szCs w:val="28"/>
        </w:rPr>
        <w:t xml:space="preserve"> 153 </w:t>
      </w:r>
      <w:r>
        <w:rPr>
          <w:sz w:val="28"/>
          <w:szCs w:val="28"/>
        </w:rPr>
        <w:t>«</w:t>
      </w:r>
      <w:r w:rsidRPr="009149E4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</w:rPr>
        <w:t>»</w:t>
      </w:r>
      <w:r w:rsidRPr="009149E4">
        <w:rPr>
          <w:sz w:val="28"/>
          <w:szCs w:val="28"/>
        </w:rPr>
        <w:t xml:space="preserve">, </w:t>
      </w:r>
    </w:p>
    <w:p w:rsidR="00AA07E1" w:rsidRDefault="00AA07E1" w:rsidP="00AA07E1">
      <w:pPr>
        <w:pStyle w:val="ConsPlusNormal"/>
        <w:ind w:firstLine="540"/>
        <w:jc w:val="center"/>
        <w:rPr>
          <w:sz w:val="28"/>
          <w:szCs w:val="28"/>
        </w:rPr>
      </w:pPr>
    </w:p>
    <w:p w:rsidR="00AA07E1" w:rsidRDefault="00AA07E1" w:rsidP="00AA07E1">
      <w:pPr>
        <w:pStyle w:val="ConsPlusNormal"/>
        <w:ind w:firstLine="540"/>
        <w:jc w:val="center"/>
        <w:rPr>
          <w:sz w:val="28"/>
          <w:szCs w:val="28"/>
        </w:rPr>
      </w:pPr>
    </w:p>
    <w:p w:rsidR="00AA07E1" w:rsidRDefault="00AA07E1" w:rsidP="00AA07E1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149E4">
        <w:rPr>
          <w:sz w:val="28"/>
          <w:szCs w:val="28"/>
        </w:rPr>
        <w:t>:</w:t>
      </w:r>
    </w:p>
    <w:p w:rsidR="00AA07E1" w:rsidRDefault="00AA07E1" w:rsidP="00AA07E1">
      <w:pPr>
        <w:pStyle w:val="ConsPlusNormal"/>
        <w:ind w:firstLine="540"/>
        <w:jc w:val="center"/>
        <w:rPr>
          <w:sz w:val="28"/>
          <w:szCs w:val="28"/>
        </w:rPr>
      </w:pPr>
    </w:p>
    <w:p w:rsidR="00AA07E1" w:rsidRPr="009149E4" w:rsidRDefault="00AA07E1" w:rsidP="00AA07E1">
      <w:pPr>
        <w:pStyle w:val="ConsPlusNormal"/>
        <w:ind w:firstLine="540"/>
        <w:jc w:val="both"/>
        <w:rPr>
          <w:sz w:val="28"/>
          <w:szCs w:val="28"/>
        </w:rPr>
      </w:pPr>
      <w:r w:rsidRPr="009149E4">
        <w:rPr>
          <w:sz w:val="28"/>
          <w:szCs w:val="28"/>
        </w:rPr>
        <w:t xml:space="preserve">1. Утвердить прилагаемый Административный </w:t>
      </w:r>
      <w:hyperlink w:anchor="P35">
        <w:r w:rsidRPr="009149E4">
          <w:rPr>
            <w:sz w:val="28"/>
            <w:szCs w:val="28"/>
          </w:rPr>
          <w:t>регламент</w:t>
        </w:r>
      </w:hyperlink>
      <w:r w:rsidRPr="009149E4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муниципальной услуги «</w:t>
      </w:r>
      <w:r w:rsidRPr="009149E4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9149E4">
        <w:rPr>
          <w:sz w:val="28"/>
          <w:szCs w:val="28"/>
        </w:rPr>
        <w:t xml:space="preserve"> в городском округе город Уфа Республики Башкортостан.</w:t>
      </w:r>
    </w:p>
    <w:p w:rsidR="00AA07E1" w:rsidRPr="009149E4" w:rsidRDefault="00AA07E1" w:rsidP="00AA07E1">
      <w:pPr>
        <w:pStyle w:val="ConsPlusNormal"/>
        <w:ind w:firstLine="540"/>
        <w:jc w:val="both"/>
        <w:rPr>
          <w:sz w:val="28"/>
          <w:szCs w:val="28"/>
        </w:rPr>
      </w:pPr>
      <w:r w:rsidRPr="009149E4">
        <w:rPr>
          <w:sz w:val="28"/>
          <w:szCs w:val="28"/>
        </w:rPr>
        <w:t xml:space="preserve">2. </w:t>
      </w:r>
      <w:hyperlink r:id="rId10">
        <w:r w:rsidRPr="009149E4">
          <w:rPr>
            <w:sz w:val="28"/>
            <w:szCs w:val="28"/>
          </w:rPr>
          <w:t>Постановление</w:t>
        </w:r>
      </w:hyperlink>
      <w:r w:rsidRPr="009149E4">
        <w:rPr>
          <w:sz w:val="28"/>
          <w:szCs w:val="28"/>
        </w:rPr>
        <w:t xml:space="preserve"> Администрации городского округа город Уфа Республики Башкортостан от 2</w:t>
      </w:r>
      <w:r>
        <w:rPr>
          <w:sz w:val="28"/>
          <w:szCs w:val="28"/>
        </w:rPr>
        <w:t>2.06</w:t>
      </w:r>
      <w:r w:rsidRPr="009149E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149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149E4">
        <w:rPr>
          <w:sz w:val="28"/>
          <w:szCs w:val="28"/>
        </w:rPr>
        <w:t xml:space="preserve"> </w:t>
      </w:r>
      <w:r>
        <w:rPr>
          <w:sz w:val="28"/>
          <w:szCs w:val="28"/>
        </w:rPr>
        <w:t>993</w:t>
      </w:r>
      <w:r w:rsidRPr="009149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49E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9149E4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</w:t>
      </w:r>
      <w:r>
        <w:rPr>
          <w:sz w:val="28"/>
          <w:szCs w:val="28"/>
        </w:rPr>
        <w:t>екта капитального строительства»</w:t>
      </w:r>
      <w:r w:rsidRPr="009149E4">
        <w:rPr>
          <w:sz w:val="28"/>
          <w:szCs w:val="28"/>
        </w:rPr>
        <w:t xml:space="preserve"> в городском округе го</w:t>
      </w:r>
      <w:r>
        <w:rPr>
          <w:sz w:val="28"/>
          <w:szCs w:val="28"/>
        </w:rPr>
        <w:t xml:space="preserve">род Уфа Республики </w:t>
      </w:r>
      <w:r>
        <w:rPr>
          <w:sz w:val="28"/>
          <w:szCs w:val="28"/>
        </w:rPr>
        <w:lastRenderedPageBreak/>
        <w:t>Башкортостан»</w:t>
      </w:r>
      <w:r w:rsidRPr="009149E4">
        <w:rPr>
          <w:sz w:val="28"/>
          <w:szCs w:val="28"/>
        </w:rPr>
        <w:t xml:space="preserve"> признать утратившим силу</w:t>
      </w:r>
      <w:r w:rsidR="00613EFD">
        <w:rPr>
          <w:sz w:val="28"/>
          <w:szCs w:val="28"/>
        </w:rPr>
        <w:t xml:space="preserve"> с момента принятия настоящего п</w:t>
      </w:r>
      <w:r w:rsidRPr="009149E4">
        <w:rPr>
          <w:sz w:val="28"/>
          <w:szCs w:val="28"/>
        </w:rPr>
        <w:t>остановления.</w:t>
      </w:r>
    </w:p>
    <w:p w:rsidR="00AA07E1" w:rsidRPr="009149E4" w:rsidRDefault="00613EFD" w:rsidP="00AA07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bookmarkStart w:id="0" w:name="_GoBack"/>
      <w:bookmarkEnd w:id="0"/>
      <w:r w:rsidR="00AA07E1" w:rsidRPr="009149E4">
        <w:rPr>
          <w:sz w:val="28"/>
          <w:szCs w:val="28"/>
        </w:rPr>
        <w:t>остановление в установленном порядке и разместить на официальном сайте Администрации городского округа город Уфа Республики Башкортостан в информационно-телекоммуникационной сети Интернет.</w:t>
      </w:r>
    </w:p>
    <w:p w:rsidR="00AA07E1" w:rsidRPr="009149E4" w:rsidRDefault="00AA07E1" w:rsidP="00AA07E1">
      <w:pPr>
        <w:pStyle w:val="ConsPlusNormal"/>
        <w:ind w:firstLine="540"/>
        <w:jc w:val="both"/>
        <w:rPr>
          <w:sz w:val="28"/>
          <w:szCs w:val="28"/>
        </w:rPr>
      </w:pPr>
      <w:r w:rsidRPr="009149E4">
        <w:rPr>
          <w:sz w:val="28"/>
          <w:szCs w:val="28"/>
        </w:rPr>
        <w:t xml:space="preserve">4. </w:t>
      </w:r>
      <w:proofErr w:type="gramStart"/>
      <w:r w:rsidRPr="00017926">
        <w:rPr>
          <w:sz w:val="28"/>
          <w:szCs w:val="28"/>
        </w:rPr>
        <w:t>Контроль за</w:t>
      </w:r>
      <w:proofErr w:type="gramEnd"/>
      <w:r w:rsidRPr="000179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Уфа Республики Башкортостан (строительство, архитектура) в соответствии с функциями по исполнению возложенных полномочий.</w:t>
      </w: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Pr="009149E4" w:rsidRDefault="00AA07E1" w:rsidP="00AA07E1">
      <w:pPr>
        <w:pStyle w:val="ConsPlusNormal"/>
        <w:jc w:val="both"/>
        <w:rPr>
          <w:sz w:val="28"/>
          <w:szCs w:val="28"/>
        </w:rPr>
      </w:pPr>
    </w:p>
    <w:p w:rsidR="00AA07E1" w:rsidRDefault="00AA07E1" w:rsidP="00AA07E1">
      <w:pPr>
        <w:pStyle w:val="ConsPlusNormal"/>
        <w:jc w:val="both"/>
        <w:rPr>
          <w:sz w:val="28"/>
          <w:szCs w:val="28"/>
        </w:rPr>
      </w:pPr>
      <w:r w:rsidRPr="009149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 xml:space="preserve">Администрации </w:t>
      </w:r>
    </w:p>
    <w:p w:rsidR="00AA07E1" w:rsidRPr="009149E4" w:rsidRDefault="00AA07E1" w:rsidP="00AA0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49E4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9149E4">
        <w:rPr>
          <w:sz w:val="28"/>
          <w:szCs w:val="28"/>
        </w:rPr>
        <w:t>округа город Уфа</w:t>
      </w:r>
    </w:p>
    <w:p w:rsidR="00AA07E1" w:rsidRPr="009149E4" w:rsidRDefault="00AA07E1" w:rsidP="00AA07E1">
      <w:pPr>
        <w:pStyle w:val="ConsPlusNormal"/>
        <w:jc w:val="both"/>
        <w:rPr>
          <w:sz w:val="28"/>
          <w:szCs w:val="28"/>
        </w:rPr>
      </w:pPr>
      <w:r w:rsidRPr="009149E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149E4">
        <w:rPr>
          <w:sz w:val="28"/>
          <w:szCs w:val="28"/>
        </w:rPr>
        <w:t>Р.Р.</w:t>
      </w:r>
      <w:r>
        <w:rPr>
          <w:sz w:val="28"/>
          <w:szCs w:val="28"/>
        </w:rPr>
        <w:t xml:space="preserve"> </w:t>
      </w:r>
      <w:proofErr w:type="spellStart"/>
      <w:r w:rsidRPr="009149E4">
        <w:rPr>
          <w:sz w:val="28"/>
          <w:szCs w:val="28"/>
        </w:rPr>
        <w:t>М</w:t>
      </w:r>
      <w:r>
        <w:rPr>
          <w:sz w:val="28"/>
          <w:szCs w:val="28"/>
        </w:rPr>
        <w:t>авлиев</w:t>
      </w:r>
      <w:proofErr w:type="spellEnd"/>
    </w:p>
    <w:p w:rsidR="00894BBD" w:rsidRDefault="00894BBD"/>
    <w:sectPr w:rsidR="00894BBD" w:rsidSect="00AA07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2"/>
    <w:rsid w:val="00035862"/>
    <w:rsid w:val="00613EFD"/>
    <w:rsid w:val="008404FC"/>
    <w:rsid w:val="00894BBD"/>
    <w:rsid w:val="00AA07E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AA07E1"/>
    <w:pPr>
      <w:widowControl w:val="0"/>
      <w:autoSpaceDE w:val="0"/>
      <w:autoSpaceDN w:val="0"/>
    </w:pPr>
    <w:rPr>
      <w:rFonts w:eastAsiaTheme="minorEastAsi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AA07E1"/>
    <w:pPr>
      <w:widowControl w:val="0"/>
      <w:autoSpaceDE w:val="0"/>
      <w:autoSpaceDN w:val="0"/>
    </w:pPr>
    <w:rPr>
      <w:rFonts w:eastAsiaTheme="minorEastAs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4094FDBF88E27BD28F69B8C52F84372B0ADD0B0FC55138234D5EA0CA95F5EC8CE4422BC7F5997D7E7C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2DD5877D5AC48AC6C3D32B1CE560B440946DCF28F27BD28F69B8C52F84372B0ADD0B9F55718DF619AEB50EF084DCAC94420B963E5C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40E49DCF28E27BD28F69B8C52F84372A2AD88BCFE570D8B35C0BC5DEFE0C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32DD5877D5AC48AC6C3D32B1CE560B440E49DCF28C27BD28F69B8C52F84372B0ADD0B0FD551480648FFA08E00851D4CC5F3CBB6159E9C4H" TargetMode="External"/><Relationship Id="rId10" Type="http://schemas.openxmlformats.org/officeDocument/2006/relationships/hyperlink" Target="consultantplus://offline/ref=0932DD5877D5AC48AC6C233FA7A20902400111D0FA8F24E27CAA9DDB0DA84527F0EDD6E5AD11468632DCA05DE81451CACEE5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2DD5877D5AC48AC6C233FA7A20902400111D0FA8D2CEC71A09DDB0DA84527F0EDD6E5BF111E8A30DEB85BEA01079B880F2FBB634597D06F24ED88E4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akmuhametova.at</cp:lastModifiedBy>
  <cp:revision>4</cp:revision>
  <cp:lastPrinted>2023-05-30T09:31:00Z</cp:lastPrinted>
  <dcterms:created xsi:type="dcterms:W3CDTF">2023-05-29T06:46:00Z</dcterms:created>
  <dcterms:modified xsi:type="dcterms:W3CDTF">2023-05-30T11:40:00Z</dcterms:modified>
</cp:coreProperties>
</file>